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51ACD163" w:rsidR="002C7C68" w:rsidRPr="002C7C68" w:rsidRDefault="002C7C68" w:rsidP="001C5AFB">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r w:rsidR="001C5AFB">
        <w:rPr>
          <w:rFonts w:ascii="Montserrat" w:eastAsia="Calibri" w:hAnsi="Montserrat" w:cs="Tahoma"/>
          <w:b/>
          <w:bCs/>
          <w:caps/>
          <w:spacing w:val="20"/>
          <w:sz w:val="20"/>
          <w:szCs w:val="20"/>
          <w:lang w:eastAsia="lt-LT"/>
        </w:rPr>
        <w:t xml:space="preserve"> </w:t>
      </w:r>
    </w:p>
    <w:p w14:paraId="7AE9BB28" w14:textId="4855FEEF" w:rsidR="002C7C68" w:rsidRPr="001C5AFB" w:rsidRDefault="002C7C68" w:rsidP="001C5AFB">
      <w:pPr>
        <w:spacing w:line="240" w:lineRule="auto"/>
        <w:jc w:val="center"/>
        <w:rPr>
          <w:rFonts w:ascii="Montserrat" w:hAnsi="Montserrat"/>
          <w:b/>
          <w:bCs/>
          <w:caps/>
          <w:sz w:val="20"/>
          <w:szCs w:val="20"/>
        </w:rPr>
      </w:pPr>
      <w:r w:rsidRPr="001C5AFB">
        <w:rPr>
          <w:rFonts w:ascii="Montserrat" w:eastAsia="Calibri" w:hAnsi="Montserrat"/>
          <w:b/>
          <w:bCs/>
          <w:sz w:val="20"/>
          <w:szCs w:val="20"/>
          <w:lang w:eastAsia="lt-LT"/>
        </w:rPr>
        <w:t>DĖL</w:t>
      </w:r>
      <w:r w:rsidRPr="001C5AFB">
        <w:rPr>
          <w:rFonts w:ascii="Montserrat" w:hAnsi="Montserrat" w:cs="Arial"/>
          <w:b/>
          <w:sz w:val="20"/>
          <w:szCs w:val="20"/>
          <w:lang w:val="ru-RU" w:eastAsia="en-US"/>
        </w:rPr>
        <w:t xml:space="preserve"> </w:t>
      </w:r>
      <w:bookmarkStart w:id="0" w:name="_Hlk195093895"/>
      <w:r w:rsidR="00631EA2" w:rsidRPr="003E4793">
        <w:rPr>
          <w:rFonts w:ascii="Montserrat" w:hAnsi="Montserrat"/>
          <w:b/>
          <w:bCs/>
          <w:sz w:val="20"/>
          <w:szCs w:val="20"/>
        </w:rPr>
        <w:t>VILNIAUS MIESTO VIEŠOJO TRANSPORTO LAUKIMO PAVILJONŲ GAMYBOS IR JŲ ĮRENGIMO</w:t>
      </w:r>
      <w:r w:rsidR="001C5AFB">
        <w:rPr>
          <w:rFonts w:ascii="Montserrat" w:hAnsi="Montserrat"/>
          <w:b/>
          <w:bCs/>
          <w:caps/>
          <w:sz w:val="20"/>
          <w:szCs w:val="20"/>
        </w:rPr>
        <w:t xml:space="preserve"> </w:t>
      </w:r>
      <w:r w:rsidR="00B15BBE">
        <w:rPr>
          <w:rFonts w:ascii="Montserrat" w:hAnsi="Montserrat"/>
          <w:b/>
          <w:bCs/>
          <w:caps/>
          <w:sz w:val="20"/>
          <w:szCs w:val="20"/>
        </w:rPr>
        <w:t xml:space="preserve">darbų </w:t>
      </w:r>
      <w:r w:rsidR="001C5AFB">
        <w:rPr>
          <w:rFonts w:ascii="Montserrat" w:hAnsi="Montserrat"/>
          <w:b/>
          <w:bCs/>
          <w:caps/>
          <w:sz w:val="20"/>
          <w:szCs w:val="20"/>
        </w:rPr>
        <w:t>pirkimo</w:t>
      </w:r>
      <w:bookmarkEnd w:id="0"/>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p w14:paraId="1B8E7090" w14:textId="77777777" w:rsidR="00EF5620" w:rsidRDefault="00EF5620"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W w:w="9731" w:type="dxa"/>
        <w:tblCellMar>
          <w:left w:w="10" w:type="dxa"/>
          <w:right w:w="10" w:type="dxa"/>
        </w:tblCellMar>
        <w:tblLook w:val="0000" w:firstRow="0" w:lastRow="0" w:firstColumn="0" w:lastColumn="0" w:noHBand="0" w:noVBand="0"/>
      </w:tblPr>
      <w:tblGrid>
        <w:gridCol w:w="678"/>
        <w:gridCol w:w="3392"/>
        <w:gridCol w:w="856"/>
        <w:gridCol w:w="1590"/>
        <w:gridCol w:w="1559"/>
        <w:gridCol w:w="1656"/>
      </w:tblGrid>
      <w:tr w:rsidR="00D60B48" w:rsidRPr="005E2B2D" w14:paraId="04305A84" w14:textId="77777777" w:rsidTr="00D60B48">
        <w:trPr>
          <w:trHeight w:val="481"/>
        </w:trPr>
        <w:tc>
          <w:tcPr>
            <w:tcW w:w="6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8EE2A9D" w14:textId="77777777" w:rsidR="00D60B48" w:rsidRPr="00DD3172" w:rsidRDefault="00D60B48" w:rsidP="009B77CE">
            <w:pPr>
              <w:spacing w:after="0" w:line="240" w:lineRule="auto"/>
              <w:jc w:val="center"/>
              <w:rPr>
                <w:rFonts w:ascii="Montserrat" w:hAnsi="Montserrat"/>
                <w:b/>
                <w:sz w:val="20"/>
                <w:szCs w:val="20"/>
                <w:lang w:eastAsia="en-US"/>
              </w:rPr>
            </w:pPr>
            <w:bookmarkStart w:id="1" w:name="_Hlk136618461"/>
            <w:r w:rsidRPr="00DD3172">
              <w:rPr>
                <w:rFonts w:ascii="Montserrat" w:hAnsi="Montserrat"/>
                <w:b/>
                <w:sz w:val="20"/>
                <w:szCs w:val="20"/>
                <w:lang w:eastAsia="en-US"/>
              </w:rPr>
              <w:t>Eil. Nr.</w:t>
            </w:r>
          </w:p>
        </w:tc>
        <w:tc>
          <w:tcPr>
            <w:tcW w:w="33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3E5BC6C" w14:textId="77777777" w:rsidR="00D60B48" w:rsidRPr="00DD3172" w:rsidRDefault="00D60B48" w:rsidP="009B77CE">
            <w:pPr>
              <w:spacing w:after="0" w:line="240" w:lineRule="auto"/>
              <w:jc w:val="center"/>
              <w:rPr>
                <w:rFonts w:ascii="Montserrat" w:hAnsi="Montserrat"/>
                <w:b/>
                <w:sz w:val="20"/>
                <w:szCs w:val="20"/>
                <w:lang w:eastAsia="en-US"/>
              </w:rPr>
            </w:pPr>
            <w:r w:rsidRPr="00DD3172">
              <w:rPr>
                <w:rFonts w:ascii="Montserrat" w:hAnsi="Montserrat"/>
                <w:b/>
                <w:sz w:val="20"/>
                <w:szCs w:val="20"/>
                <w:lang w:eastAsia="en-US"/>
              </w:rPr>
              <w:t>Pavadinimas</w:t>
            </w:r>
          </w:p>
        </w:tc>
        <w:tc>
          <w:tcPr>
            <w:tcW w:w="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F7A70F1" w14:textId="77777777" w:rsidR="00D60B48" w:rsidRPr="00DD3172" w:rsidRDefault="00D60B48" w:rsidP="009B77CE">
            <w:pPr>
              <w:spacing w:after="0" w:line="240" w:lineRule="auto"/>
              <w:jc w:val="center"/>
              <w:rPr>
                <w:rFonts w:ascii="Montserrat" w:hAnsi="Montserrat"/>
                <w:b/>
                <w:sz w:val="20"/>
                <w:szCs w:val="20"/>
                <w:lang w:eastAsia="en-US"/>
              </w:rPr>
            </w:pPr>
            <w:r w:rsidRPr="00DD3172">
              <w:rPr>
                <w:rFonts w:ascii="Montserrat" w:hAnsi="Montserrat"/>
                <w:b/>
                <w:sz w:val="20"/>
                <w:szCs w:val="20"/>
                <w:lang w:eastAsia="en-US"/>
              </w:rPr>
              <w:t>Mato</w:t>
            </w:r>
          </w:p>
          <w:p w14:paraId="174BDB78" w14:textId="77777777" w:rsidR="00D60B48" w:rsidRPr="00DD3172" w:rsidRDefault="00D60B48" w:rsidP="009B77CE">
            <w:pPr>
              <w:spacing w:after="0" w:line="240" w:lineRule="auto"/>
              <w:jc w:val="center"/>
              <w:rPr>
                <w:rFonts w:ascii="Montserrat" w:hAnsi="Montserrat"/>
                <w:b/>
                <w:sz w:val="20"/>
                <w:szCs w:val="20"/>
                <w:lang w:eastAsia="en-US"/>
              </w:rPr>
            </w:pPr>
            <w:r w:rsidRPr="00DD3172">
              <w:rPr>
                <w:rFonts w:ascii="Montserrat" w:hAnsi="Montserrat"/>
                <w:b/>
                <w:sz w:val="20"/>
                <w:szCs w:val="20"/>
                <w:lang w:eastAsia="en-US"/>
              </w:rPr>
              <w:t>vnt.</w:t>
            </w:r>
          </w:p>
        </w:tc>
        <w:tc>
          <w:tcPr>
            <w:tcW w:w="15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39B0825" w14:textId="461845E0" w:rsidR="00D60B48" w:rsidRDefault="00D60B48" w:rsidP="009B77CE">
            <w:pPr>
              <w:spacing w:after="0" w:line="240" w:lineRule="auto"/>
              <w:rPr>
                <w:rFonts w:ascii="Montserrat" w:hAnsi="Montserrat"/>
                <w:b/>
                <w:sz w:val="20"/>
                <w:szCs w:val="20"/>
                <w:lang w:eastAsia="en-US"/>
              </w:rPr>
            </w:pPr>
            <w:r>
              <w:rPr>
                <w:rFonts w:ascii="Montserrat" w:hAnsi="Montserrat"/>
                <w:b/>
                <w:sz w:val="20"/>
                <w:szCs w:val="20"/>
                <w:lang w:eastAsia="en-US"/>
              </w:rPr>
              <w:t xml:space="preserve"> </w:t>
            </w:r>
            <w:r>
              <w:rPr>
                <w:rFonts w:ascii="Montserrat" w:hAnsi="Montserrat"/>
                <w:b/>
                <w:sz w:val="20"/>
                <w:szCs w:val="20"/>
                <w:lang w:eastAsia="en-US"/>
              </w:rPr>
              <w:t>Preliminarus</w:t>
            </w:r>
            <w:r>
              <w:rPr>
                <w:rFonts w:ascii="Montserrat" w:hAnsi="Montserrat"/>
                <w:b/>
                <w:sz w:val="20"/>
                <w:szCs w:val="20"/>
                <w:lang w:eastAsia="en-US"/>
              </w:rPr>
              <w:t>*</w:t>
            </w:r>
          </w:p>
          <w:p w14:paraId="5D943141" w14:textId="77777777" w:rsidR="00D60B48" w:rsidRDefault="00D60B48" w:rsidP="009B77CE">
            <w:pPr>
              <w:spacing w:after="0" w:line="240" w:lineRule="auto"/>
              <w:jc w:val="center"/>
              <w:rPr>
                <w:rFonts w:ascii="Montserrat" w:hAnsi="Montserrat"/>
                <w:b/>
                <w:sz w:val="20"/>
                <w:szCs w:val="20"/>
                <w:lang w:eastAsia="en-US"/>
              </w:rPr>
            </w:pPr>
            <w:r>
              <w:rPr>
                <w:rFonts w:ascii="Montserrat" w:hAnsi="Montserrat"/>
                <w:b/>
                <w:sz w:val="20"/>
                <w:szCs w:val="20"/>
                <w:lang w:eastAsia="en-US"/>
              </w:rPr>
              <w:t>kiekis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328533" w14:textId="77777777" w:rsidR="00D60B48" w:rsidRPr="00DD3172" w:rsidRDefault="00D60B48" w:rsidP="009B77CE">
            <w:pPr>
              <w:spacing w:after="0" w:line="240" w:lineRule="auto"/>
              <w:jc w:val="center"/>
              <w:rPr>
                <w:rFonts w:ascii="Montserrat" w:hAnsi="Montserrat"/>
                <w:b/>
                <w:sz w:val="20"/>
                <w:szCs w:val="20"/>
                <w:lang w:eastAsia="en-US"/>
              </w:rPr>
            </w:pPr>
            <w:r w:rsidRPr="004F36E5">
              <w:rPr>
                <w:rFonts w:ascii="Montserrat" w:hAnsi="Montserrat"/>
                <w:b/>
                <w:sz w:val="20"/>
                <w:szCs w:val="20"/>
                <w:lang w:eastAsia="en-US"/>
              </w:rPr>
              <w:t>1 vieneto įkainis, Eur be PVM</w:t>
            </w:r>
          </w:p>
        </w:tc>
        <w:tc>
          <w:tcPr>
            <w:tcW w:w="16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22CAF4C" w14:textId="77777777" w:rsidR="00D60B48" w:rsidRDefault="00D60B48" w:rsidP="009B77CE">
            <w:pPr>
              <w:spacing w:after="0" w:line="240" w:lineRule="auto"/>
              <w:jc w:val="center"/>
              <w:rPr>
                <w:rFonts w:ascii="Montserrat" w:hAnsi="Montserrat"/>
                <w:b/>
                <w:sz w:val="20"/>
                <w:szCs w:val="20"/>
                <w:lang w:eastAsia="en-US"/>
              </w:rPr>
            </w:pPr>
          </w:p>
          <w:p w14:paraId="474DD22C" w14:textId="77777777" w:rsidR="00D60B48" w:rsidRDefault="00D60B48" w:rsidP="009B77CE">
            <w:pPr>
              <w:spacing w:after="0" w:line="240" w:lineRule="auto"/>
              <w:jc w:val="center"/>
              <w:rPr>
                <w:rFonts w:ascii="Montserrat" w:hAnsi="Montserrat"/>
                <w:b/>
                <w:sz w:val="20"/>
                <w:szCs w:val="20"/>
                <w:lang w:eastAsia="en-US"/>
              </w:rPr>
            </w:pPr>
            <w:r>
              <w:rPr>
                <w:rFonts w:ascii="Montserrat" w:hAnsi="Montserrat"/>
                <w:b/>
                <w:sz w:val="20"/>
                <w:szCs w:val="20"/>
                <w:lang w:eastAsia="en-US"/>
              </w:rPr>
              <w:t>Bendra kaina,</w:t>
            </w:r>
          </w:p>
          <w:p w14:paraId="0F84BA7A" w14:textId="77777777" w:rsidR="00D60B48" w:rsidRDefault="00D60B48" w:rsidP="009B77CE">
            <w:pPr>
              <w:spacing w:after="0" w:line="240" w:lineRule="auto"/>
              <w:jc w:val="center"/>
              <w:rPr>
                <w:rFonts w:ascii="Montserrat" w:hAnsi="Montserrat"/>
                <w:b/>
                <w:sz w:val="20"/>
                <w:szCs w:val="20"/>
                <w:lang w:eastAsia="en-US"/>
              </w:rPr>
            </w:pPr>
            <w:r>
              <w:rPr>
                <w:rFonts w:ascii="Montserrat" w:hAnsi="Montserrat"/>
                <w:b/>
                <w:sz w:val="20"/>
                <w:szCs w:val="20"/>
                <w:lang w:eastAsia="en-US"/>
              </w:rPr>
              <w:t xml:space="preserve"> </w:t>
            </w:r>
            <w:r w:rsidRPr="00DD3172">
              <w:rPr>
                <w:rFonts w:ascii="Montserrat" w:hAnsi="Montserrat"/>
                <w:b/>
                <w:sz w:val="20"/>
                <w:szCs w:val="20"/>
                <w:lang w:eastAsia="en-US"/>
              </w:rPr>
              <w:t>Eur be PVM</w:t>
            </w:r>
          </w:p>
          <w:p w14:paraId="71F2A1A6" w14:textId="77777777" w:rsidR="00D60B48" w:rsidRPr="00DD3172" w:rsidRDefault="00D60B48" w:rsidP="009B77CE">
            <w:pPr>
              <w:spacing w:after="0" w:line="240" w:lineRule="auto"/>
              <w:jc w:val="center"/>
              <w:rPr>
                <w:rFonts w:ascii="Montserrat" w:hAnsi="Montserrat"/>
                <w:b/>
                <w:sz w:val="20"/>
                <w:szCs w:val="20"/>
                <w:lang w:eastAsia="en-US"/>
              </w:rPr>
            </w:pPr>
            <w:r w:rsidRPr="00FC56AC">
              <w:rPr>
                <w:rFonts w:ascii="Montserrat" w:hAnsi="Montserrat"/>
                <w:b/>
                <w:sz w:val="20"/>
                <w:szCs w:val="20"/>
                <w:lang w:eastAsia="en-US"/>
              </w:rPr>
              <w:t>(4×5)</w:t>
            </w:r>
          </w:p>
        </w:tc>
      </w:tr>
      <w:tr w:rsidR="00D60B48" w:rsidRPr="005E2B2D" w14:paraId="7264B24C" w14:textId="77777777" w:rsidTr="00D60B48">
        <w:trPr>
          <w:trHeight w:val="236"/>
        </w:trPr>
        <w:tc>
          <w:tcPr>
            <w:tcW w:w="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D1B25" w14:textId="77777777" w:rsidR="00D60B48" w:rsidRPr="005E2B2D" w:rsidRDefault="00D60B48" w:rsidP="009B77CE">
            <w:pPr>
              <w:spacing w:after="0" w:line="240" w:lineRule="auto"/>
              <w:jc w:val="center"/>
              <w:rPr>
                <w:rFonts w:ascii="Montserrat" w:hAnsi="Montserrat"/>
                <w:color w:val="000000"/>
                <w:sz w:val="20"/>
                <w:szCs w:val="20"/>
                <w:lang w:eastAsia="en-US"/>
              </w:rPr>
            </w:pPr>
            <w:r w:rsidRPr="005E2B2D">
              <w:rPr>
                <w:rFonts w:ascii="Montserrat" w:hAnsi="Montserrat"/>
                <w:color w:val="000000"/>
                <w:sz w:val="20"/>
                <w:szCs w:val="20"/>
                <w:lang w:eastAsia="en-US"/>
              </w:rPr>
              <w:t>1</w:t>
            </w:r>
          </w:p>
        </w:tc>
        <w:tc>
          <w:tcPr>
            <w:tcW w:w="3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74630" w14:textId="77777777" w:rsidR="00D60B48" w:rsidRPr="005E2B2D" w:rsidRDefault="00D60B48" w:rsidP="009B77CE">
            <w:pPr>
              <w:spacing w:after="0" w:line="240" w:lineRule="auto"/>
              <w:jc w:val="center"/>
              <w:rPr>
                <w:rFonts w:ascii="Montserrat" w:hAnsi="Montserrat"/>
                <w:color w:val="000000"/>
                <w:sz w:val="20"/>
                <w:szCs w:val="20"/>
              </w:rPr>
            </w:pPr>
            <w:r w:rsidRPr="005E2B2D">
              <w:rPr>
                <w:rFonts w:ascii="Montserrat" w:hAnsi="Montserrat"/>
                <w:color w:val="000000"/>
                <w:sz w:val="20"/>
                <w:szCs w:val="20"/>
              </w:rPr>
              <w:t>2</w:t>
            </w:r>
          </w:p>
        </w:tc>
        <w:tc>
          <w:tcPr>
            <w:tcW w:w="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C80EB" w14:textId="77777777" w:rsidR="00D60B48" w:rsidRPr="005E2B2D" w:rsidRDefault="00D60B48" w:rsidP="009B77CE">
            <w:pPr>
              <w:spacing w:after="0" w:line="240" w:lineRule="auto"/>
              <w:jc w:val="center"/>
              <w:rPr>
                <w:rFonts w:ascii="Montserrat" w:hAnsi="Montserrat"/>
                <w:sz w:val="20"/>
                <w:szCs w:val="20"/>
              </w:rPr>
            </w:pPr>
            <w:r w:rsidRPr="005E2B2D">
              <w:rPr>
                <w:rFonts w:ascii="Montserrat" w:hAnsi="Montserrat"/>
                <w:sz w:val="20"/>
                <w:szCs w:val="20"/>
              </w:rPr>
              <w:t>3</w:t>
            </w:r>
          </w:p>
        </w:tc>
        <w:tc>
          <w:tcPr>
            <w:tcW w:w="1590" w:type="dxa"/>
            <w:tcBorders>
              <w:top w:val="single" w:sz="4" w:space="0" w:color="000000"/>
              <w:left w:val="single" w:sz="4" w:space="0" w:color="000000"/>
              <w:bottom w:val="single" w:sz="4" w:space="0" w:color="000000"/>
              <w:right w:val="single" w:sz="4" w:space="0" w:color="000000"/>
            </w:tcBorders>
          </w:tcPr>
          <w:p w14:paraId="1CDA9D47" w14:textId="77777777" w:rsidR="00D60B48" w:rsidRPr="005E2B2D"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4</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06179" w14:textId="77777777" w:rsidR="00D60B48" w:rsidRPr="005E2B2D"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5</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806AC" w14:textId="77777777" w:rsidR="00D60B48" w:rsidRPr="00035E0D"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6</w:t>
            </w:r>
          </w:p>
        </w:tc>
      </w:tr>
      <w:tr w:rsidR="00D60B48" w:rsidRPr="005E2B2D" w14:paraId="517EEE7D" w14:textId="77777777" w:rsidTr="00D60B48">
        <w:trPr>
          <w:trHeight w:val="481"/>
        </w:trPr>
        <w:tc>
          <w:tcPr>
            <w:tcW w:w="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90832" w14:textId="77777777" w:rsidR="00D60B48" w:rsidRPr="005E2B2D"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1.</w:t>
            </w:r>
          </w:p>
        </w:tc>
        <w:tc>
          <w:tcPr>
            <w:tcW w:w="3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C1FF0" w14:textId="77777777" w:rsidR="00D60B48" w:rsidRPr="00767201" w:rsidRDefault="00D60B48" w:rsidP="009B77CE">
            <w:pPr>
              <w:spacing w:after="0" w:line="240" w:lineRule="auto"/>
              <w:jc w:val="both"/>
              <w:rPr>
                <w:rFonts w:ascii="Montserrat" w:eastAsia="Calibri" w:hAnsi="Montserrat" w:cs="Arial-BoldMT"/>
                <w:sz w:val="20"/>
                <w:szCs w:val="20"/>
                <w:lang w:eastAsia="en-US"/>
              </w:rPr>
            </w:pPr>
            <w:r w:rsidRPr="004556F7">
              <w:rPr>
                <w:rFonts w:ascii="Montserrat" w:eastAsia="Calibri" w:hAnsi="Montserrat" w:cs="Arial-BoldMT"/>
                <w:sz w:val="20"/>
                <w:szCs w:val="20"/>
                <w:lang w:eastAsia="en-US"/>
              </w:rPr>
              <w:t xml:space="preserve">Vilniaus miesto viešojo transporto tipinių laukimo paviljonų </w:t>
            </w:r>
            <w:r w:rsidRPr="00767201">
              <w:rPr>
                <w:rFonts w:ascii="Montserrat" w:eastAsia="Calibri" w:hAnsi="Montserrat" w:cs="Arial-BoldMT"/>
                <w:sz w:val="20"/>
                <w:szCs w:val="20"/>
                <w:lang w:eastAsia="en-US"/>
              </w:rPr>
              <w:t>gamyb</w:t>
            </w:r>
            <w:r>
              <w:rPr>
                <w:rFonts w:ascii="Montserrat" w:eastAsia="Calibri" w:hAnsi="Montserrat" w:cs="Arial-BoldMT"/>
                <w:sz w:val="20"/>
                <w:szCs w:val="20"/>
                <w:lang w:eastAsia="en-US"/>
              </w:rPr>
              <w:t>a</w:t>
            </w:r>
            <w:r w:rsidRPr="00767201">
              <w:rPr>
                <w:rFonts w:ascii="Montserrat" w:eastAsia="Calibri" w:hAnsi="Montserrat" w:cs="Arial-BoldMT"/>
                <w:sz w:val="20"/>
                <w:szCs w:val="20"/>
                <w:lang w:eastAsia="en-US"/>
              </w:rPr>
              <w:t xml:space="preserve"> ir jų įrengimo darb</w:t>
            </w:r>
            <w:r>
              <w:rPr>
                <w:rFonts w:ascii="Montserrat" w:eastAsia="Calibri" w:hAnsi="Montserrat" w:cs="Arial-BoldMT"/>
                <w:sz w:val="20"/>
                <w:szCs w:val="20"/>
                <w:lang w:eastAsia="en-US"/>
              </w:rPr>
              <w:t>ai</w:t>
            </w:r>
          </w:p>
        </w:tc>
        <w:tc>
          <w:tcPr>
            <w:tcW w:w="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EF62" w14:textId="77777777" w:rsidR="00D60B48" w:rsidRDefault="00D60B48" w:rsidP="009B77CE">
            <w:pPr>
              <w:spacing w:after="0" w:line="240" w:lineRule="auto"/>
              <w:jc w:val="center"/>
              <w:rPr>
                <w:rFonts w:ascii="Montserrat" w:hAnsi="Montserrat"/>
                <w:color w:val="000000"/>
                <w:sz w:val="20"/>
                <w:szCs w:val="20"/>
                <w:lang w:eastAsia="en-US"/>
              </w:rPr>
            </w:pPr>
          </w:p>
          <w:p w14:paraId="20898175" w14:textId="77777777" w:rsidR="00D60B48" w:rsidRPr="005E2B2D"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vnt.</w:t>
            </w:r>
          </w:p>
        </w:tc>
        <w:tc>
          <w:tcPr>
            <w:tcW w:w="1590" w:type="dxa"/>
            <w:tcBorders>
              <w:top w:val="single" w:sz="4" w:space="0" w:color="000000"/>
              <w:left w:val="single" w:sz="4" w:space="0" w:color="000000"/>
              <w:bottom w:val="single" w:sz="4" w:space="0" w:color="000000"/>
              <w:right w:val="single" w:sz="4" w:space="0" w:color="000000"/>
            </w:tcBorders>
          </w:tcPr>
          <w:p w14:paraId="56382CE9" w14:textId="77777777" w:rsidR="00D60B48" w:rsidRDefault="00D60B48" w:rsidP="009B77CE">
            <w:pPr>
              <w:spacing w:after="0" w:line="240" w:lineRule="auto"/>
              <w:jc w:val="center"/>
              <w:rPr>
                <w:rFonts w:ascii="Montserrat" w:hAnsi="Montserrat"/>
                <w:color w:val="000000"/>
                <w:sz w:val="20"/>
                <w:szCs w:val="20"/>
                <w:lang w:eastAsia="en-US"/>
              </w:rPr>
            </w:pPr>
          </w:p>
          <w:p w14:paraId="441FC474" w14:textId="6FABD9CD" w:rsidR="00D60B48" w:rsidRDefault="00D60B48" w:rsidP="009B77CE">
            <w:pPr>
              <w:spacing w:after="0" w:line="240" w:lineRule="auto"/>
              <w:jc w:val="center"/>
              <w:rPr>
                <w:rFonts w:ascii="Montserrat" w:hAnsi="Montserrat"/>
                <w:color w:val="000000"/>
                <w:sz w:val="20"/>
                <w:szCs w:val="20"/>
                <w:lang w:eastAsia="en-US"/>
              </w:rPr>
            </w:pPr>
            <w:r>
              <w:rPr>
                <w:rFonts w:ascii="Montserrat" w:hAnsi="Montserrat"/>
                <w:color w:val="000000"/>
                <w:sz w:val="20"/>
                <w:szCs w:val="20"/>
                <w:lang w:eastAsia="en-US"/>
              </w:rPr>
              <w:t>2</w:t>
            </w:r>
            <w:r>
              <w:rPr>
                <w:rFonts w:ascii="Montserrat" w:hAnsi="Montserrat"/>
                <w:color w:val="000000"/>
                <w:sz w:val="20"/>
                <w:szCs w:val="20"/>
                <w:lang w:eastAsia="en-US"/>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7FDE" w14:textId="77777777" w:rsidR="00D60B48" w:rsidRDefault="00D60B48" w:rsidP="009B77CE">
            <w:pPr>
              <w:spacing w:after="0" w:line="240" w:lineRule="auto"/>
              <w:jc w:val="center"/>
              <w:rPr>
                <w:rFonts w:ascii="Montserrat" w:hAnsi="Montserrat"/>
                <w:color w:val="000000"/>
                <w:sz w:val="20"/>
                <w:szCs w:val="20"/>
                <w:lang w:eastAsia="en-US"/>
              </w:rPr>
            </w:pPr>
          </w:p>
          <w:p w14:paraId="20F62671" w14:textId="77777777" w:rsidR="00D60B48" w:rsidRPr="002E4741" w:rsidRDefault="00D60B48" w:rsidP="009B77CE">
            <w:pPr>
              <w:spacing w:after="0" w:line="240" w:lineRule="auto"/>
              <w:jc w:val="center"/>
              <w:rPr>
                <w:rFonts w:ascii="Montserrat" w:hAnsi="Montserrat"/>
                <w:color w:val="000000"/>
                <w:sz w:val="20"/>
                <w:szCs w:val="20"/>
                <w:lang w:eastAsia="en-US"/>
              </w:rPr>
            </w:pP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D78C5" w14:textId="77777777" w:rsidR="00D60B48" w:rsidRPr="005E2B2D" w:rsidRDefault="00D60B48" w:rsidP="009B77CE">
            <w:pPr>
              <w:spacing w:after="0" w:line="240" w:lineRule="auto"/>
              <w:jc w:val="center"/>
              <w:rPr>
                <w:rFonts w:ascii="Montserrat" w:hAnsi="Montserrat"/>
                <w:b/>
                <w:color w:val="000000"/>
                <w:sz w:val="20"/>
                <w:szCs w:val="20"/>
                <w:lang w:eastAsia="en-US"/>
              </w:rPr>
            </w:pPr>
          </w:p>
        </w:tc>
      </w:tr>
      <w:tr w:rsidR="00D60B48" w:rsidRPr="005E2B2D" w14:paraId="61300880" w14:textId="77777777" w:rsidTr="00D60B48">
        <w:trPr>
          <w:trHeight w:val="236"/>
        </w:trPr>
        <w:tc>
          <w:tcPr>
            <w:tcW w:w="8075" w:type="dxa"/>
            <w:gridSpan w:val="5"/>
            <w:tcBorders>
              <w:top w:val="single" w:sz="4" w:space="0" w:color="000000"/>
              <w:left w:val="single" w:sz="4" w:space="0" w:color="000000"/>
              <w:bottom w:val="single" w:sz="4" w:space="0" w:color="000000"/>
              <w:right w:val="single" w:sz="4" w:space="0" w:color="000000"/>
            </w:tcBorders>
          </w:tcPr>
          <w:p w14:paraId="0D9011D9" w14:textId="77777777" w:rsidR="00D60B48" w:rsidRPr="009C48AA" w:rsidRDefault="00D60B48" w:rsidP="009B77CE">
            <w:pPr>
              <w:spacing w:after="0" w:line="240" w:lineRule="auto"/>
              <w:jc w:val="right"/>
              <w:rPr>
                <w:rFonts w:ascii="Montserrat" w:hAnsi="Montserrat"/>
                <w:color w:val="000000"/>
                <w:sz w:val="20"/>
                <w:szCs w:val="20"/>
                <w:lang w:eastAsia="en-US"/>
              </w:rPr>
            </w:pPr>
            <w:r w:rsidRPr="009C48AA">
              <w:rPr>
                <w:rFonts w:ascii="Montserrat" w:hAnsi="Montserrat"/>
                <w:color w:val="000000"/>
                <w:sz w:val="20"/>
                <w:szCs w:val="20"/>
                <w:lang w:eastAsia="en-US"/>
              </w:rPr>
              <w:t>Bendra pasiūlymo kaina, Eur be PVM (du skaičiai po kablelio):</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95C8A" w14:textId="77777777" w:rsidR="00D60B48" w:rsidRPr="005E2B2D" w:rsidRDefault="00D60B48" w:rsidP="009B77CE">
            <w:pPr>
              <w:spacing w:after="0" w:line="240" w:lineRule="auto"/>
              <w:jc w:val="both"/>
              <w:rPr>
                <w:rFonts w:ascii="Montserrat" w:hAnsi="Montserrat"/>
                <w:b/>
                <w:color w:val="000000"/>
                <w:sz w:val="20"/>
                <w:szCs w:val="20"/>
                <w:lang w:eastAsia="en-US"/>
              </w:rPr>
            </w:pPr>
          </w:p>
        </w:tc>
      </w:tr>
      <w:tr w:rsidR="00D60B48" w:rsidRPr="005E2B2D" w14:paraId="6AE6C8E9" w14:textId="77777777" w:rsidTr="00D60B48">
        <w:trPr>
          <w:trHeight w:val="245"/>
        </w:trPr>
        <w:tc>
          <w:tcPr>
            <w:tcW w:w="8075" w:type="dxa"/>
            <w:gridSpan w:val="5"/>
            <w:tcBorders>
              <w:top w:val="single" w:sz="4" w:space="0" w:color="000000"/>
              <w:left w:val="single" w:sz="4" w:space="0" w:color="000000"/>
              <w:bottom w:val="single" w:sz="4" w:space="0" w:color="000000"/>
              <w:right w:val="single" w:sz="4" w:space="0" w:color="000000"/>
            </w:tcBorders>
          </w:tcPr>
          <w:p w14:paraId="0AC305C6" w14:textId="77777777" w:rsidR="00D60B48" w:rsidRPr="009C48AA" w:rsidRDefault="00D60B48" w:rsidP="009B77CE">
            <w:pPr>
              <w:spacing w:after="0" w:line="240" w:lineRule="auto"/>
              <w:jc w:val="right"/>
              <w:rPr>
                <w:rFonts w:ascii="Montserrat" w:hAnsi="Montserrat"/>
                <w:color w:val="000000"/>
                <w:sz w:val="20"/>
                <w:szCs w:val="20"/>
                <w:lang w:eastAsia="en-US"/>
              </w:rPr>
            </w:pPr>
            <w:r w:rsidRPr="009C48AA">
              <w:rPr>
                <w:rFonts w:ascii="Montserrat" w:hAnsi="Montserrat"/>
                <w:sz w:val="20"/>
                <w:szCs w:val="20"/>
              </w:rPr>
              <w:t>PVM tarifas proc.</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12649" w14:textId="77777777" w:rsidR="00D60B48" w:rsidRPr="005E2B2D" w:rsidRDefault="00D60B48" w:rsidP="009B77CE">
            <w:pPr>
              <w:spacing w:after="0" w:line="240" w:lineRule="auto"/>
              <w:jc w:val="both"/>
              <w:rPr>
                <w:rFonts w:ascii="Montserrat" w:hAnsi="Montserrat"/>
                <w:b/>
                <w:color w:val="000000"/>
                <w:sz w:val="20"/>
                <w:szCs w:val="20"/>
                <w:lang w:eastAsia="en-US"/>
              </w:rPr>
            </w:pPr>
          </w:p>
        </w:tc>
      </w:tr>
      <w:tr w:rsidR="00D60B48" w:rsidRPr="005E2B2D" w14:paraId="3EFE628D" w14:textId="77777777" w:rsidTr="00D60B48">
        <w:trPr>
          <w:trHeight w:val="236"/>
        </w:trPr>
        <w:tc>
          <w:tcPr>
            <w:tcW w:w="8075" w:type="dxa"/>
            <w:gridSpan w:val="5"/>
            <w:tcBorders>
              <w:top w:val="single" w:sz="4" w:space="0" w:color="000000"/>
              <w:left w:val="single" w:sz="4" w:space="0" w:color="000000"/>
              <w:bottom w:val="single" w:sz="4" w:space="0" w:color="000000"/>
              <w:right w:val="single" w:sz="4" w:space="0" w:color="000000"/>
            </w:tcBorders>
          </w:tcPr>
          <w:p w14:paraId="32B67F5E" w14:textId="77777777" w:rsidR="00D60B48" w:rsidRPr="009C48AA" w:rsidRDefault="00D60B48" w:rsidP="009B77CE">
            <w:pPr>
              <w:spacing w:after="0" w:line="240" w:lineRule="auto"/>
              <w:jc w:val="right"/>
              <w:rPr>
                <w:rFonts w:ascii="Montserrat" w:hAnsi="Montserrat"/>
                <w:color w:val="000000"/>
                <w:sz w:val="20"/>
                <w:szCs w:val="20"/>
                <w:lang w:eastAsia="en-US"/>
              </w:rPr>
            </w:pPr>
            <w:r w:rsidRPr="009C48AA">
              <w:rPr>
                <w:rFonts w:ascii="Montserrat" w:hAnsi="Montserrat"/>
                <w:sz w:val="20"/>
                <w:szCs w:val="20"/>
              </w:rPr>
              <w:t>PVM suma, Eur (du skaičiai po kablelio):</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0235" w14:textId="77777777" w:rsidR="00D60B48" w:rsidRPr="005E2B2D" w:rsidRDefault="00D60B48" w:rsidP="009B77CE">
            <w:pPr>
              <w:spacing w:after="0" w:line="240" w:lineRule="auto"/>
              <w:jc w:val="both"/>
              <w:rPr>
                <w:rFonts w:ascii="Montserrat" w:hAnsi="Montserrat"/>
                <w:b/>
                <w:color w:val="000000"/>
                <w:sz w:val="20"/>
                <w:szCs w:val="20"/>
                <w:lang w:eastAsia="en-US"/>
              </w:rPr>
            </w:pPr>
          </w:p>
        </w:tc>
      </w:tr>
      <w:tr w:rsidR="00D60B48" w:rsidRPr="005E2B2D" w14:paraId="4B7C2798" w14:textId="77777777" w:rsidTr="00D60B48">
        <w:trPr>
          <w:trHeight w:val="245"/>
        </w:trPr>
        <w:tc>
          <w:tcPr>
            <w:tcW w:w="8075" w:type="dxa"/>
            <w:gridSpan w:val="5"/>
            <w:tcBorders>
              <w:top w:val="single" w:sz="4" w:space="0" w:color="000000"/>
              <w:left w:val="single" w:sz="4" w:space="0" w:color="000000"/>
              <w:bottom w:val="single" w:sz="4" w:space="0" w:color="000000"/>
              <w:right w:val="single" w:sz="4" w:space="0" w:color="000000"/>
            </w:tcBorders>
          </w:tcPr>
          <w:p w14:paraId="40179703" w14:textId="77777777" w:rsidR="00D60B48" w:rsidRPr="009C48AA" w:rsidRDefault="00D60B48" w:rsidP="009B77CE">
            <w:pPr>
              <w:spacing w:after="0" w:line="240" w:lineRule="auto"/>
              <w:jc w:val="right"/>
              <w:rPr>
                <w:rFonts w:ascii="Montserrat" w:hAnsi="Montserrat"/>
                <w:color w:val="000000"/>
                <w:sz w:val="20"/>
                <w:szCs w:val="20"/>
                <w:lang w:eastAsia="en-US"/>
              </w:rPr>
            </w:pPr>
            <w:r w:rsidRPr="009C48AA">
              <w:rPr>
                <w:rFonts w:ascii="Montserrat" w:hAnsi="Montserrat"/>
                <w:color w:val="000000"/>
                <w:sz w:val="20"/>
                <w:szCs w:val="20"/>
                <w:lang w:eastAsia="en-US"/>
              </w:rPr>
              <w:lastRenderedPageBreak/>
              <w:t>Bendra pasiūlymo kaina</w:t>
            </w:r>
            <w:r>
              <w:rPr>
                <w:rFonts w:ascii="Montserrat" w:hAnsi="Montserrat"/>
                <w:color w:val="000000"/>
                <w:sz w:val="20"/>
                <w:szCs w:val="20"/>
                <w:lang w:eastAsia="en-US"/>
              </w:rPr>
              <w:t xml:space="preserve"> (pasiūlymų palyginimui)</w:t>
            </w:r>
            <w:r w:rsidRPr="009C48AA">
              <w:rPr>
                <w:rFonts w:ascii="Montserrat" w:hAnsi="Montserrat"/>
                <w:color w:val="000000"/>
                <w:sz w:val="20"/>
                <w:szCs w:val="20"/>
                <w:lang w:eastAsia="en-US"/>
              </w:rPr>
              <w:t>, Eur su PVM (du skaičiai po kablelio):</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9151F" w14:textId="77777777" w:rsidR="00D60B48" w:rsidRPr="005E2B2D" w:rsidRDefault="00D60B48" w:rsidP="009B77CE">
            <w:pPr>
              <w:spacing w:after="0" w:line="240" w:lineRule="auto"/>
              <w:jc w:val="both"/>
              <w:rPr>
                <w:rFonts w:ascii="Montserrat" w:hAnsi="Montserrat"/>
                <w:b/>
                <w:color w:val="000000"/>
                <w:sz w:val="20"/>
                <w:szCs w:val="20"/>
                <w:lang w:eastAsia="en-US"/>
              </w:rPr>
            </w:pPr>
          </w:p>
        </w:tc>
      </w:tr>
      <w:bookmarkEnd w:id="1"/>
    </w:tbl>
    <w:p w14:paraId="627AB299" w14:textId="77777777" w:rsidR="00015E00" w:rsidRDefault="00015E00" w:rsidP="00D91675">
      <w:pPr>
        <w:spacing w:after="0" w:line="240" w:lineRule="auto"/>
        <w:jc w:val="both"/>
        <w:rPr>
          <w:rFonts w:ascii="Montserrat" w:hAnsi="Montserrat" w:cs="Arial"/>
          <w:b/>
          <w:sz w:val="20"/>
          <w:szCs w:val="20"/>
        </w:rPr>
      </w:pPr>
    </w:p>
    <w:p w14:paraId="314260D4" w14:textId="77777777" w:rsidR="00102B28" w:rsidRPr="00512F0D" w:rsidRDefault="00102B28" w:rsidP="00D91675">
      <w:pPr>
        <w:spacing w:after="0" w:line="240" w:lineRule="auto"/>
        <w:jc w:val="both"/>
        <w:rPr>
          <w:rFonts w:ascii="Montserrat" w:hAnsi="Montserrat" w:cs="Arial"/>
          <w:b/>
          <w:sz w:val="20"/>
          <w:szCs w:val="20"/>
        </w:rPr>
      </w:pPr>
    </w:p>
    <w:p w14:paraId="11175E65" w14:textId="1483214B" w:rsidR="003271FD" w:rsidRPr="003271FD" w:rsidRDefault="003271FD" w:rsidP="00C33921">
      <w:pPr>
        <w:spacing w:after="0" w:line="240" w:lineRule="auto"/>
        <w:jc w:val="both"/>
        <w:textAlignment w:val="auto"/>
        <w:rPr>
          <w:rFonts w:ascii="Montserrat" w:hAnsi="Montserrat"/>
          <w:sz w:val="20"/>
          <w:szCs w:val="20"/>
          <w:lang w:eastAsia="en-US"/>
        </w:rPr>
      </w:pPr>
      <w:r w:rsidRPr="003271FD">
        <w:rPr>
          <w:rFonts w:ascii="Montserrat" w:hAnsi="Montserrat"/>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17059132" w14:textId="77777777" w:rsidR="00D87CA4" w:rsidRDefault="00D87CA4" w:rsidP="00D87CA4">
      <w:pPr>
        <w:spacing w:after="0" w:line="240" w:lineRule="auto"/>
        <w:ind w:firstLine="720"/>
        <w:jc w:val="both"/>
        <w:rPr>
          <w:rFonts w:ascii="Montserrat" w:hAnsi="Montserrat"/>
          <w:sz w:val="20"/>
          <w:szCs w:val="20"/>
          <w:lang w:eastAsia="en-US"/>
        </w:rPr>
      </w:pPr>
      <w:r w:rsidRPr="00074D76">
        <w:rPr>
          <w:rFonts w:ascii="Montserrat" w:hAnsi="Montserrat"/>
          <w:b/>
          <w:bCs/>
          <w:sz w:val="20"/>
          <w:szCs w:val="20"/>
          <w:lang w:eastAsia="en-US"/>
        </w:rPr>
        <w:t>*</w:t>
      </w:r>
      <w:r w:rsidRPr="00074D76">
        <w:rPr>
          <w:rFonts w:ascii="Montserrat" w:hAnsi="Montserrat"/>
          <w:sz w:val="20"/>
          <w:szCs w:val="20"/>
          <w:lang w:eastAsia="en-US"/>
        </w:rPr>
        <w:t xml:space="preserve">Perkančioji organizacija neįsipareigoja </w:t>
      </w:r>
      <w:r>
        <w:rPr>
          <w:rFonts w:ascii="Montserrat" w:hAnsi="Montserrat"/>
          <w:sz w:val="20"/>
          <w:szCs w:val="20"/>
          <w:lang w:eastAsia="en-US"/>
        </w:rPr>
        <w:t>nu</w:t>
      </w:r>
      <w:r w:rsidRPr="00074D76">
        <w:rPr>
          <w:rFonts w:ascii="Montserrat" w:hAnsi="Montserrat"/>
          <w:sz w:val="20"/>
          <w:szCs w:val="20"/>
          <w:lang w:eastAsia="en-US"/>
        </w:rPr>
        <w:t>pirkti vis</w:t>
      </w:r>
      <w:r>
        <w:rPr>
          <w:rFonts w:ascii="Montserrat" w:hAnsi="Montserrat"/>
          <w:sz w:val="20"/>
          <w:szCs w:val="20"/>
          <w:lang w:eastAsia="en-US"/>
        </w:rPr>
        <w:t>o</w:t>
      </w:r>
      <w:r w:rsidRPr="00074D76">
        <w:rPr>
          <w:rFonts w:ascii="Montserrat" w:hAnsi="Montserrat"/>
          <w:sz w:val="20"/>
          <w:szCs w:val="20"/>
          <w:lang w:eastAsia="en-US"/>
        </w:rPr>
        <w:t xml:space="preserve"> pasiūlymo formoje numatyt</w:t>
      </w:r>
      <w:r>
        <w:rPr>
          <w:rFonts w:ascii="Montserrat" w:hAnsi="Montserrat"/>
          <w:sz w:val="20"/>
          <w:szCs w:val="20"/>
          <w:lang w:eastAsia="en-US"/>
        </w:rPr>
        <w:t>o</w:t>
      </w:r>
      <w:r w:rsidRPr="00074D76">
        <w:rPr>
          <w:rFonts w:ascii="Montserrat" w:hAnsi="Montserrat"/>
          <w:sz w:val="20"/>
          <w:szCs w:val="20"/>
          <w:lang w:eastAsia="en-US"/>
        </w:rPr>
        <w:t xml:space="preserve"> kiekio. Pasiūlyme apskaičiuota bendra kaina bus naudojama tik teikėjų pasiūlymų vertinimo tikslais.</w:t>
      </w:r>
    </w:p>
    <w:p w14:paraId="4B9FF8A4" w14:textId="77777777" w:rsidR="00D87CA4" w:rsidRPr="00E62E9F" w:rsidRDefault="00D87CA4" w:rsidP="00D87CA4">
      <w:pPr>
        <w:spacing w:after="0" w:line="240" w:lineRule="auto"/>
        <w:ind w:left="7776"/>
        <w:jc w:val="both"/>
        <w:rPr>
          <w:rFonts w:ascii="Montserrat" w:hAnsi="Montserrat"/>
          <w:sz w:val="20"/>
          <w:szCs w:val="20"/>
          <w:lang w:eastAsia="en-US"/>
        </w:rPr>
      </w:pPr>
      <w:r>
        <w:rPr>
          <w:rFonts w:ascii="Montserrat" w:hAnsi="Montserrat"/>
          <w:sz w:val="20"/>
          <w:szCs w:val="20"/>
          <w:lang w:eastAsia="en-US"/>
        </w:rPr>
        <w:t xml:space="preserve">              </w:t>
      </w:r>
    </w:p>
    <w:p w14:paraId="53127E60" w14:textId="77777777" w:rsidR="00D87CA4" w:rsidRPr="00DB10D7" w:rsidRDefault="00D87CA4" w:rsidP="00D87CA4">
      <w:pPr>
        <w:spacing w:after="0" w:line="240" w:lineRule="auto"/>
        <w:jc w:val="both"/>
        <w:rPr>
          <w:rFonts w:ascii="Montserrat" w:hAnsi="Montserrat"/>
          <w:sz w:val="20"/>
          <w:szCs w:val="20"/>
          <w:lang w:eastAsia="en-US"/>
        </w:rPr>
      </w:pPr>
      <w:r>
        <w:rPr>
          <w:rFonts w:ascii="Montserrat" w:hAnsi="Montserrat"/>
          <w:sz w:val="20"/>
          <w:szCs w:val="20"/>
          <w:lang w:eastAsia="en-US"/>
        </w:rPr>
        <w:t xml:space="preserve">             </w:t>
      </w:r>
      <w:r w:rsidRPr="00DB10D7">
        <w:rPr>
          <w:rFonts w:ascii="Montserrat" w:hAnsi="Montserrat"/>
          <w:sz w:val="20"/>
          <w:szCs w:val="20"/>
          <w:lang w:eastAsia="en-US"/>
        </w:rPr>
        <w:t>Į kainą įskaityti visi tiekėjo mokami mokesčiai ir visos tiekėjo patiriamos su pasiūlymo rengimu ir su pirkimo sutarties vykdymu susijusios išlaidos.</w:t>
      </w:r>
    </w:p>
    <w:p w14:paraId="0786F7B4" w14:textId="77777777" w:rsidR="00D87CA4" w:rsidRPr="00DB10D7" w:rsidRDefault="00D87CA4" w:rsidP="00D87CA4">
      <w:pPr>
        <w:spacing w:after="0" w:line="240" w:lineRule="auto"/>
        <w:ind w:firstLine="720"/>
        <w:jc w:val="both"/>
        <w:rPr>
          <w:rFonts w:ascii="Montserrat" w:hAnsi="Montserrat"/>
          <w:i/>
          <w:iCs/>
          <w:sz w:val="20"/>
          <w:szCs w:val="20"/>
          <w:lang w:eastAsia="en-US"/>
        </w:rPr>
      </w:pPr>
      <w:r w:rsidRPr="00DB10D7">
        <w:rPr>
          <w:rFonts w:ascii="Montserrat" w:hAnsi="Montserrat"/>
          <w:i/>
          <w:iCs/>
          <w:sz w:val="20"/>
          <w:szCs w:val="20"/>
          <w:lang w:eastAsia="en-US"/>
        </w:rPr>
        <w:t>Tais atvejais, kai pagal galiojančius teisės aktus dalyviui nereikia mokėti PVM, jis nurodo bendrą pasiūlymo kainą be PVM ir priežastis, dėl kurių PVM nemoka.</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Žinomi subtiekėjai, kurie bus pasitelkti vykdant pirkimo sutartį ir kurių pajėgumais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32853F11" w14:textId="76AFB88A" w:rsidR="0066339A" w:rsidRPr="0066339A" w:rsidRDefault="0066339A" w:rsidP="0066339A">
      <w:pPr>
        <w:spacing w:after="0" w:line="240" w:lineRule="auto"/>
        <w:ind w:firstLine="567"/>
        <w:contextualSpacing/>
        <w:jc w:val="both"/>
        <w:rPr>
          <w:rFonts w:ascii="Montserrat" w:hAnsi="Montserrat"/>
          <w:sz w:val="20"/>
          <w:szCs w:val="20"/>
          <w:lang w:val="pt-BR" w:eastAsia="en-US"/>
        </w:rPr>
      </w:pPr>
      <w:r w:rsidRPr="00504DF1">
        <w:rPr>
          <w:rFonts w:ascii="Montserrat" w:hAnsi="Montserrat"/>
          <w:b/>
          <w:sz w:val="20"/>
          <w:szCs w:val="20"/>
          <w:lang w:val="pt-BR" w:eastAsia="en-US"/>
        </w:rPr>
        <w:t xml:space="preserve">Pastaba. </w:t>
      </w:r>
      <w:r w:rsidRPr="00504DF1">
        <w:rPr>
          <w:rFonts w:ascii="Montserrat" w:hAnsi="Montserrat"/>
          <w:sz w:val="20"/>
          <w:szCs w:val="20"/>
          <w:lang w:val="pt-BR" w:eastAsia="en-US"/>
        </w:rPr>
        <w:t>Tiekėjo (tiekėjų grupės partnerių) ir subtiekėjų bendra numatomų atlikti darbų (teikti paslaugų, tiekti prekių) vertė turi atitikti bendrą pasiūlymo sumą EUR su PVM.</w:t>
      </w:r>
    </w:p>
    <w:p w14:paraId="2D7D7C63" w14:textId="77777777" w:rsidR="001D1BC9" w:rsidRDefault="001D1BC9"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0ECC95D1" w14:textId="2FF6CDE6" w:rsidR="001D1BC9" w:rsidRPr="001D1BC9" w:rsidRDefault="001D1BC9" w:rsidP="001D1BC9">
      <w:pPr>
        <w:spacing w:after="0" w:line="240" w:lineRule="auto"/>
        <w:ind w:left="284" w:firstLine="283"/>
        <w:jc w:val="both"/>
        <w:rPr>
          <w:rFonts w:ascii="Montserrat" w:hAnsi="Montserrat" w:cs="Arial"/>
          <w:b/>
          <w:bCs/>
          <w:sz w:val="20"/>
          <w:szCs w:val="20"/>
        </w:rPr>
      </w:pPr>
      <w:r w:rsidRPr="006960A0">
        <w:rPr>
          <w:rFonts w:ascii="Montserrat" w:hAnsi="Montserrat" w:cs="Arial"/>
          <w:b/>
          <w:bCs/>
          <w:sz w:val="20"/>
          <w:szCs w:val="20"/>
        </w:rPr>
        <w:t>Siūlomas pirkimo objektas visiškai atitinka pirkimo dokumentuose nurodytus reikalavimus.</w:t>
      </w:r>
    </w:p>
    <w:p w14:paraId="5790E28B" w14:textId="77777777" w:rsidR="001D1BC9" w:rsidRPr="002C15F5" w:rsidRDefault="001D1BC9"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4EDEF674" w:rsidR="002C15F5" w:rsidRPr="002C15F5" w:rsidRDefault="008C5AB8" w:rsidP="008C5AB8">
            <w:pPr>
              <w:suppressAutoHyphens w:val="0"/>
              <w:autoSpaceDN/>
              <w:spacing w:after="0" w:line="240" w:lineRule="auto"/>
              <w:ind w:firstLine="72"/>
              <w:jc w:val="both"/>
              <w:textAlignment w:val="auto"/>
              <w:rPr>
                <w:rFonts w:ascii="Montserrat" w:eastAsia="Calibri" w:hAnsi="Montserrat" w:cs="Arial"/>
                <w:lang w:eastAsia="en-US"/>
              </w:rPr>
            </w:pPr>
            <w:r w:rsidRPr="001A3F7E">
              <w:rPr>
                <w:rFonts w:ascii="Montserrat" w:hAnsi="Montserrat"/>
                <w:lang w:eastAsia="en-US"/>
              </w:rPr>
              <w:t>Užpildytas ir pasirašytas EBVPD.</w:t>
            </w: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 xml:space="preserve">Dokumente esanti </w:t>
            </w:r>
            <w:r w:rsidRPr="002C15F5">
              <w:rPr>
                <w:rFonts w:ascii="Montserrat" w:eastAsia="Calibri" w:hAnsi="Montserrat" w:cs="Arial"/>
                <w:b/>
                <w:bCs/>
                <w:sz w:val="20"/>
                <w:szCs w:val="20"/>
                <w:lang w:eastAsia="en-US"/>
              </w:rPr>
              <w:lastRenderedPageBreak/>
              <w:t>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lastRenderedPageBreak/>
              <w:t xml:space="preserve">Konfidencialios informacijos pagrindimas (paaiškinama, kuo remiantis nurodytas </w:t>
            </w:r>
            <w:r w:rsidRPr="002C15F5">
              <w:rPr>
                <w:rFonts w:ascii="Montserrat" w:eastAsia="Calibri" w:hAnsi="Montserrat" w:cs="Arial"/>
                <w:b/>
                <w:bCs/>
                <w:sz w:val="20"/>
                <w:szCs w:val="20"/>
                <w:lang w:eastAsia="en-US"/>
              </w:rPr>
              <w:lastRenderedPageBreak/>
              <w:t>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2"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2"/>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63A77D5C" w14:textId="77777777" w:rsidR="00AC0D5D" w:rsidRPr="00AC0D5D" w:rsidRDefault="00AC0D5D" w:rsidP="00AC0D5D">
      <w:pPr>
        <w:spacing w:after="0" w:line="240" w:lineRule="auto"/>
        <w:ind w:firstLine="567"/>
        <w:jc w:val="both"/>
        <w:textAlignment w:val="auto"/>
        <w:rPr>
          <w:rFonts w:ascii="Montserrat" w:hAnsi="Montserrat"/>
          <w:sz w:val="20"/>
          <w:szCs w:val="20"/>
          <w:lang w:eastAsia="en-US"/>
        </w:rPr>
      </w:pPr>
      <w:r w:rsidRPr="00AC0D5D">
        <w:rPr>
          <w:rFonts w:ascii="Montserrat" w:hAnsi="Montserrat"/>
          <w:sz w:val="20"/>
          <w:szCs w:val="20"/>
          <w:lang w:eastAsia="en-US"/>
        </w:rPr>
        <w:t>Jeigu kvalifikacija dėl teisės verstis atitinkama veikla nebuvo tikrinama arba tikrinama ne visa apimtimi, įsipareigojame Perkančiajai organizacijai, kad pirkimo sutartį vykdys tik tokią teisę turintys asmenys.</w:t>
      </w: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C6FF" w14:textId="77777777" w:rsidR="000F5B60" w:rsidRDefault="000F5B60" w:rsidP="00DF7E9D">
      <w:pPr>
        <w:spacing w:after="0" w:line="240" w:lineRule="auto"/>
      </w:pPr>
      <w:r>
        <w:separator/>
      </w:r>
    </w:p>
  </w:endnote>
  <w:endnote w:type="continuationSeparator" w:id="0">
    <w:p w14:paraId="78C9F11E" w14:textId="77777777" w:rsidR="000F5B60" w:rsidRDefault="000F5B60" w:rsidP="00DF7E9D">
      <w:pPr>
        <w:spacing w:after="0" w:line="240" w:lineRule="auto"/>
      </w:pPr>
      <w:r>
        <w:continuationSeparator/>
      </w:r>
    </w:p>
  </w:endnote>
  <w:endnote w:type="continuationNotice" w:id="1">
    <w:p w14:paraId="43A78B4D" w14:textId="77777777" w:rsidR="000F5B60" w:rsidRDefault="000F5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6782" w14:textId="77777777" w:rsidR="000F5B60" w:rsidRDefault="000F5B60" w:rsidP="00DF7E9D">
      <w:pPr>
        <w:spacing w:after="0" w:line="240" w:lineRule="auto"/>
      </w:pPr>
      <w:r>
        <w:separator/>
      </w:r>
    </w:p>
  </w:footnote>
  <w:footnote w:type="continuationSeparator" w:id="0">
    <w:p w14:paraId="3B7755C6" w14:textId="77777777" w:rsidR="000F5B60" w:rsidRDefault="000F5B60" w:rsidP="00DF7E9D">
      <w:pPr>
        <w:spacing w:after="0" w:line="240" w:lineRule="auto"/>
      </w:pPr>
      <w:r>
        <w:continuationSeparator/>
      </w:r>
    </w:p>
  </w:footnote>
  <w:footnote w:type="continuationNotice" w:id="1">
    <w:p w14:paraId="7E014E6B" w14:textId="77777777" w:rsidR="000F5B60" w:rsidRDefault="000F5B60">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A2B1A"/>
    <w:multiLevelType w:val="hybridMultilevel"/>
    <w:tmpl w:val="19D8C784"/>
    <w:lvl w:ilvl="0" w:tplc="3A8EE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9121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962FC"/>
    <w:rsid w:val="000B07EA"/>
    <w:rsid w:val="000B7D07"/>
    <w:rsid w:val="000F1D01"/>
    <w:rsid w:val="000F2A7B"/>
    <w:rsid w:val="000F5B60"/>
    <w:rsid w:val="00102B28"/>
    <w:rsid w:val="00122713"/>
    <w:rsid w:val="00184FCC"/>
    <w:rsid w:val="00185003"/>
    <w:rsid w:val="00192F10"/>
    <w:rsid w:val="001A212F"/>
    <w:rsid w:val="001A498F"/>
    <w:rsid w:val="001B3559"/>
    <w:rsid w:val="001C2C21"/>
    <w:rsid w:val="001C3984"/>
    <w:rsid w:val="001C5AFB"/>
    <w:rsid w:val="001C7C30"/>
    <w:rsid w:val="001D1BC9"/>
    <w:rsid w:val="001D7189"/>
    <w:rsid w:val="001E1EAC"/>
    <w:rsid w:val="00201699"/>
    <w:rsid w:val="00202239"/>
    <w:rsid w:val="00203C1D"/>
    <w:rsid w:val="00222A60"/>
    <w:rsid w:val="002567B7"/>
    <w:rsid w:val="00267AFB"/>
    <w:rsid w:val="002B2FD7"/>
    <w:rsid w:val="002C15F5"/>
    <w:rsid w:val="002C7C68"/>
    <w:rsid w:val="00324C47"/>
    <w:rsid w:val="003271FD"/>
    <w:rsid w:val="003301C1"/>
    <w:rsid w:val="0033720F"/>
    <w:rsid w:val="00341DC3"/>
    <w:rsid w:val="0035509C"/>
    <w:rsid w:val="00371730"/>
    <w:rsid w:val="00387F88"/>
    <w:rsid w:val="003D49A4"/>
    <w:rsid w:val="003F1D27"/>
    <w:rsid w:val="003F5FE7"/>
    <w:rsid w:val="003F6ED2"/>
    <w:rsid w:val="00404AE2"/>
    <w:rsid w:val="004608E1"/>
    <w:rsid w:val="00482998"/>
    <w:rsid w:val="004B021F"/>
    <w:rsid w:val="004B049E"/>
    <w:rsid w:val="0050291E"/>
    <w:rsid w:val="00512F0D"/>
    <w:rsid w:val="00522C84"/>
    <w:rsid w:val="005401A8"/>
    <w:rsid w:val="00543347"/>
    <w:rsid w:val="00561F1E"/>
    <w:rsid w:val="00594506"/>
    <w:rsid w:val="005B656A"/>
    <w:rsid w:val="005C22B2"/>
    <w:rsid w:val="005D579E"/>
    <w:rsid w:val="00603A12"/>
    <w:rsid w:val="0060495B"/>
    <w:rsid w:val="00612927"/>
    <w:rsid w:val="006275D8"/>
    <w:rsid w:val="00631EA2"/>
    <w:rsid w:val="006449D6"/>
    <w:rsid w:val="00655D7B"/>
    <w:rsid w:val="0066339A"/>
    <w:rsid w:val="0066372F"/>
    <w:rsid w:val="00665E03"/>
    <w:rsid w:val="00693F42"/>
    <w:rsid w:val="006D679E"/>
    <w:rsid w:val="006E36B0"/>
    <w:rsid w:val="006E46A0"/>
    <w:rsid w:val="007278D6"/>
    <w:rsid w:val="0073737E"/>
    <w:rsid w:val="00761978"/>
    <w:rsid w:val="007B3B7A"/>
    <w:rsid w:val="0082695F"/>
    <w:rsid w:val="00861AA6"/>
    <w:rsid w:val="00876D6B"/>
    <w:rsid w:val="00880A13"/>
    <w:rsid w:val="0088435E"/>
    <w:rsid w:val="00894B46"/>
    <w:rsid w:val="008B574D"/>
    <w:rsid w:val="008C5AB8"/>
    <w:rsid w:val="008F37B0"/>
    <w:rsid w:val="00965B04"/>
    <w:rsid w:val="00972FC5"/>
    <w:rsid w:val="0098748E"/>
    <w:rsid w:val="009975F4"/>
    <w:rsid w:val="009C1423"/>
    <w:rsid w:val="009C6A26"/>
    <w:rsid w:val="009D54CC"/>
    <w:rsid w:val="00A10236"/>
    <w:rsid w:val="00A26AC6"/>
    <w:rsid w:val="00A41252"/>
    <w:rsid w:val="00A81C7A"/>
    <w:rsid w:val="00A82E5C"/>
    <w:rsid w:val="00AB0DD6"/>
    <w:rsid w:val="00AB35D6"/>
    <w:rsid w:val="00AB6CC5"/>
    <w:rsid w:val="00AC0D5D"/>
    <w:rsid w:val="00AC37C5"/>
    <w:rsid w:val="00AE1D7E"/>
    <w:rsid w:val="00B12EEF"/>
    <w:rsid w:val="00B14F97"/>
    <w:rsid w:val="00B15BBE"/>
    <w:rsid w:val="00B248C3"/>
    <w:rsid w:val="00B60706"/>
    <w:rsid w:val="00B71F11"/>
    <w:rsid w:val="00B827F6"/>
    <w:rsid w:val="00B83BC4"/>
    <w:rsid w:val="00B90B3E"/>
    <w:rsid w:val="00BA013A"/>
    <w:rsid w:val="00BB20F2"/>
    <w:rsid w:val="00BC770D"/>
    <w:rsid w:val="00BD7CE8"/>
    <w:rsid w:val="00BF56B7"/>
    <w:rsid w:val="00C33921"/>
    <w:rsid w:val="00C4422F"/>
    <w:rsid w:val="00C46238"/>
    <w:rsid w:val="00C54504"/>
    <w:rsid w:val="00C70E7F"/>
    <w:rsid w:val="00C9014E"/>
    <w:rsid w:val="00C939E8"/>
    <w:rsid w:val="00CC6424"/>
    <w:rsid w:val="00D0717D"/>
    <w:rsid w:val="00D13286"/>
    <w:rsid w:val="00D260EC"/>
    <w:rsid w:val="00D26FA3"/>
    <w:rsid w:val="00D34BE1"/>
    <w:rsid w:val="00D36636"/>
    <w:rsid w:val="00D40F0C"/>
    <w:rsid w:val="00D571F1"/>
    <w:rsid w:val="00D57AC2"/>
    <w:rsid w:val="00D60B48"/>
    <w:rsid w:val="00D80FA8"/>
    <w:rsid w:val="00D812E0"/>
    <w:rsid w:val="00D87CA4"/>
    <w:rsid w:val="00D91675"/>
    <w:rsid w:val="00DB0F0C"/>
    <w:rsid w:val="00DD6573"/>
    <w:rsid w:val="00DE3050"/>
    <w:rsid w:val="00DE376C"/>
    <w:rsid w:val="00DF7E9D"/>
    <w:rsid w:val="00E14E03"/>
    <w:rsid w:val="00E26169"/>
    <w:rsid w:val="00E406E0"/>
    <w:rsid w:val="00E74B54"/>
    <w:rsid w:val="00E872C6"/>
    <w:rsid w:val="00EA0263"/>
    <w:rsid w:val="00ED3597"/>
    <w:rsid w:val="00EE3661"/>
    <w:rsid w:val="00EF5620"/>
    <w:rsid w:val="00F165D9"/>
    <w:rsid w:val="00F4123A"/>
    <w:rsid w:val="00F41AB5"/>
    <w:rsid w:val="00F469D4"/>
    <w:rsid w:val="00F932D3"/>
    <w:rsid w:val="00F96B3D"/>
    <w:rsid w:val="00FA0185"/>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0B07EA"/>
    <w:pPr>
      <w:suppressAutoHyphens w:val="0"/>
      <w:autoSpaceDN/>
      <w:spacing w:after="160" w:line="259" w:lineRule="auto"/>
      <w:ind w:left="720"/>
      <w:contextualSpacing/>
      <w:textAlignment w:val="auto"/>
    </w:pPr>
    <w:rPr>
      <w:rFonts w:asciiTheme="minorHAnsi" w:eastAsiaTheme="minorHAnsi" w:hAnsiTheme="minorHAnsi" w:cstheme="minorBid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0B0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3.xml><?xml version="1.0" encoding="utf-8"?>
<ds:datastoreItem xmlns:ds="http://schemas.openxmlformats.org/officeDocument/2006/customXml" ds:itemID="{830CE81B-6B4B-4066-9774-DE3B016CF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3129</Words>
  <Characters>1785</Characters>
  <Application>Microsoft Office Word</Application>
  <DocSecurity>0</DocSecurity>
  <Lines>14</Lines>
  <Paragraphs>9</Paragraphs>
  <ScaleCrop>false</ScaleCrop>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Jurgita Žilko</cp:lastModifiedBy>
  <cp:revision>54</cp:revision>
  <dcterms:created xsi:type="dcterms:W3CDTF">2025-01-28T12:48:00Z</dcterms:created>
  <dcterms:modified xsi:type="dcterms:W3CDTF">2025-10-21T06:58:00Z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